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5" w:rsidRPr="00822A7E" w:rsidRDefault="008E46C5" w:rsidP="008E46C5">
      <w:pPr>
        <w:snapToGrid w:val="0"/>
        <w:spacing w:afterLines="20" w:after="72"/>
        <w:jc w:val="center"/>
        <w:rPr>
          <w:rFonts w:ascii="華康魏碑體" w:eastAsia="華康魏碑體"/>
          <w:bCs/>
          <w:sz w:val="56"/>
          <w:szCs w:val="56"/>
        </w:rPr>
      </w:pPr>
      <w:r>
        <w:rPr>
          <w:rFonts w:ascii="華康魏碑體" w:eastAsia="華康魏碑體" w:hint="eastAsia"/>
          <w:bCs/>
          <w:sz w:val="56"/>
          <w:szCs w:val="56"/>
        </w:rPr>
        <w:t xml:space="preserve">  </w:t>
      </w:r>
      <w:r w:rsidR="009C4355">
        <w:rPr>
          <w:rFonts w:ascii="華康魏碑體" w:eastAsia="華康魏碑體" w:hint="eastAsia"/>
          <w:bCs/>
          <w:sz w:val="56"/>
          <w:szCs w:val="56"/>
        </w:rPr>
        <w:t>數位</w:t>
      </w:r>
      <w:r>
        <w:rPr>
          <w:rFonts w:ascii="華康魏碑體" w:eastAsia="華康魏碑體" w:hint="eastAsia"/>
          <w:bCs/>
          <w:sz w:val="56"/>
          <w:szCs w:val="56"/>
        </w:rPr>
        <w:t>系</w:t>
      </w:r>
      <w:r w:rsidRPr="00080C1C">
        <w:rPr>
          <w:rFonts w:ascii="華康魏碑體" w:eastAsia="華康魏碑體" w:hint="eastAsia"/>
          <w:bCs/>
          <w:sz w:val="56"/>
          <w:szCs w:val="56"/>
        </w:rPr>
        <w:t>公告</w:t>
      </w:r>
    </w:p>
    <w:p w:rsidR="008E46C5" w:rsidRPr="00F953E4" w:rsidRDefault="008E46C5" w:rsidP="008E46C5">
      <w:pPr>
        <w:snapToGrid w:val="0"/>
        <w:spacing w:afterLines="20" w:after="72" w:line="400" w:lineRule="atLeast"/>
        <w:rPr>
          <w:rFonts w:eastAsia="標楷體"/>
          <w:bCs/>
          <w:sz w:val="30"/>
          <w:szCs w:val="30"/>
        </w:rPr>
      </w:pPr>
      <w:r w:rsidRPr="00F953E4">
        <w:rPr>
          <w:rFonts w:eastAsia="標楷體"/>
          <w:bCs/>
          <w:sz w:val="30"/>
          <w:szCs w:val="30"/>
        </w:rPr>
        <w:t>主旨：應屆畢業生</w:t>
      </w:r>
      <w:r>
        <w:rPr>
          <w:rFonts w:eastAsia="標楷體" w:hint="eastAsia"/>
          <w:bCs/>
          <w:sz w:val="30"/>
          <w:szCs w:val="30"/>
        </w:rPr>
        <w:t>(</w:t>
      </w:r>
      <w:proofErr w:type="gramStart"/>
      <w:r>
        <w:rPr>
          <w:rFonts w:eastAsia="標楷體" w:hint="eastAsia"/>
          <w:bCs/>
          <w:sz w:val="30"/>
          <w:szCs w:val="30"/>
        </w:rPr>
        <w:t>含延修</w:t>
      </w:r>
      <w:proofErr w:type="gramEnd"/>
      <w:r>
        <w:rPr>
          <w:rFonts w:eastAsia="標楷體" w:hint="eastAsia"/>
          <w:bCs/>
          <w:sz w:val="30"/>
          <w:szCs w:val="30"/>
        </w:rPr>
        <w:t>生</w:t>
      </w:r>
      <w:r>
        <w:rPr>
          <w:rFonts w:eastAsia="標楷體" w:hint="eastAsia"/>
          <w:bCs/>
          <w:sz w:val="30"/>
          <w:szCs w:val="30"/>
        </w:rPr>
        <w:t>)</w:t>
      </w:r>
      <w:r w:rsidRPr="00F953E4">
        <w:rPr>
          <w:rFonts w:eastAsia="標楷體"/>
          <w:bCs/>
          <w:sz w:val="30"/>
          <w:szCs w:val="30"/>
        </w:rPr>
        <w:t>歷年成績及學分確認。</w:t>
      </w:r>
    </w:p>
    <w:p w:rsidR="008E46C5" w:rsidRPr="00F953E4" w:rsidRDefault="008E46C5" w:rsidP="008E46C5">
      <w:pPr>
        <w:snapToGrid w:val="0"/>
        <w:spacing w:afterLines="40" w:after="144" w:line="400" w:lineRule="atLeast"/>
        <w:ind w:leftChars="3" w:left="898" w:hangingChars="297" w:hanging="891"/>
        <w:rPr>
          <w:rFonts w:eastAsia="標楷體"/>
          <w:bCs/>
          <w:sz w:val="30"/>
          <w:szCs w:val="30"/>
        </w:rPr>
      </w:pPr>
      <w:r w:rsidRPr="00F953E4">
        <w:rPr>
          <w:rFonts w:eastAsia="標楷體"/>
          <w:bCs/>
          <w:sz w:val="30"/>
          <w:szCs w:val="30"/>
        </w:rPr>
        <w:t>說明：應屆畢業班代請</w:t>
      </w:r>
      <w:r>
        <w:rPr>
          <w:rFonts w:eastAsia="標楷體" w:hint="eastAsia"/>
          <w:bCs/>
          <w:sz w:val="30"/>
          <w:szCs w:val="30"/>
        </w:rPr>
        <w:t>通知同學利用課程地圖，查詢個人歷年成績、修課記錄</w:t>
      </w:r>
      <w:proofErr w:type="gramStart"/>
      <w:r>
        <w:rPr>
          <w:rFonts w:eastAsia="標楷體" w:hint="eastAsia"/>
          <w:bCs/>
          <w:sz w:val="30"/>
          <w:szCs w:val="30"/>
        </w:rPr>
        <w:t>及欠修科目</w:t>
      </w:r>
      <w:proofErr w:type="gramEnd"/>
      <w:r w:rsidRPr="00F953E4">
        <w:rPr>
          <w:rFonts w:eastAsia="標楷體"/>
          <w:bCs/>
          <w:sz w:val="30"/>
          <w:szCs w:val="30"/>
        </w:rPr>
        <w:t>。</w:t>
      </w:r>
    </w:p>
    <w:tbl>
      <w:tblPr>
        <w:tblW w:w="10419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55"/>
        <w:gridCol w:w="8826"/>
      </w:tblGrid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Pr="003B524C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B524C">
              <w:rPr>
                <w:rFonts w:eastAsia="標楷體" w:hint="eastAsia"/>
                <w:bCs/>
                <w:sz w:val="28"/>
                <w:szCs w:val="28"/>
              </w:rPr>
              <w:t>個人修課記錄核對方式</w:t>
            </w:r>
          </w:p>
        </w:tc>
        <w:tc>
          <w:tcPr>
            <w:tcW w:w="455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75"/>
            </w:r>
          </w:p>
        </w:tc>
        <w:tc>
          <w:tcPr>
            <w:tcW w:w="8826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5344DD" wp14:editId="1785CD8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26670</wp:posOffset>
                      </wp:positionV>
                      <wp:extent cx="609600" cy="257175"/>
                      <wp:effectExtent l="19050" t="19050" r="19050" b="19050"/>
                      <wp:wrapNone/>
                      <wp:docPr id="8" name="圓角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" o:spid="_x0000_s1026" style="position:absolute;margin-left:207.3pt;margin-top:2.1pt;width:4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WuVQIAAIAEAAAOAAAAZHJzL2Uyb0RvYy54bWysVF2O0zAQfkfiDpbf2SSlfxs1Xa12KUJa&#10;YMXCAaa20xgc29hu03IMeEVC4gVxCI6zgmMwcdLShQckRCtZM/b4m/nm82R2tq0V2QjnpdEFzU5S&#10;SoRmhku9Kuirl4sHU0p8AM1BGS0KuhOens3v35s1NhcDUxnFhSMIon3e2IJWIdg8STyrRA3+xFih&#10;8bA0roaArlsl3EGD6LVKBmk6ThrjuHWGCe9x97I7pPOIX5aChedl6UUgqqBYW4iri+uyXZP5DPKV&#10;A1tJ1pcB/1BFDVJj0gPUJQQgayf/gKolc8abMpwwUyemLCUTkQOyydLf2NxUYEXkgs3x9tAm//9g&#10;2bPNtSOSFxSF0lCjRLcfP/z48v77p6+33z6TaduhxvocA2/stWs5entl2BtPtLmoQK/EuXOmqQRw&#10;rCtr45M7F1rH41WybJ4ajglgHUxs1rZ0dQuIbSDbqMnuoInYBsJwc5yejlNUjuHRYDTJJqOYAfL9&#10;Zet8eCxMTVqjoM6sNX+BuscMsLnyIerCe3bAX1NS1gpV3oAi2Xg8nvSIfXAC+R4zsjVK8oVUKjpu&#10;tbxQjuDVgi4G7b/Lo2wF3W58U4jhu1DsBtrHGEqTpqAPpxnS+kuCRYq/vro7GJFlfLtt3x9pHu0A&#10;UnU25lS6F6Ltfafh0vAd6uBMNwY4tmhUxr2jpMERKKh/uwYnKFFPNGp5mg2H7cxEZziaDNBxxyfL&#10;4xPQDKEKGijpzIvQzdnaOrmqMFMW6WpzjvqXMuwfSldVXyw+89ixfiTbOTr2Y9SvD8f8JwAAAP//&#10;AwBQSwMEFAAGAAgAAAAhAFRPymfeAAAACAEAAA8AAABkcnMvZG93bnJldi54bWxMj81OwzAQhO9I&#10;vIO1SNyonSgUFOJUiJ8LQq1oOHDcJm6cEq+j2E0DT89ygtt+mtHsTLGaXS8mM4bOk4ZkoUAYqn3T&#10;UavhvXq+ugURIlKDvSej4csEWJXnZwXmjT/Rm5m2sRUcQiFHDTbGIZcy1NY4DAs/GGJt70eHkXFs&#10;ZTPiicNdL1OlltJhR/zB4mAerKk/t0enYfp+7faHdfpopVPrw+ajenrBSuvLi/n+DkQ0c/wzw299&#10;rg4ld9r5IzVB9BqyJFuylY8UBOvXiWLeMWc3IMtC/h9Q/gAAAP//AwBQSwECLQAUAAYACAAAACEA&#10;toM4kv4AAADhAQAAEwAAAAAAAAAAAAAAAAAAAAAAW0NvbnRlbnRfVHlwZXNdLnhtbFBLAQItABQA&#10;BgAIAAAAIQA4/SH/1gAAAJQBAAALAAAAAAAAAAAAAAAAAC8BAABfcmVscy8ucmVsc1BLAQItABQA&#10;BgAIAAAAIQCJh/WuVQIAAIAEAAAOAAAAAAAAAAAAAAAAAC4CAABkcnMvZTJvRG9jLnhtbFBLAQIt&#10;ABQABgAIAAAAIQBUT8pn3gAAAAgBAAAPAAAAAAAAAAAAAAAAAK8EAABkcnMvZG93bnJldi54bWxQ&#10;SwUGAAAAAAQABADzAAAAugUAAAAA&#10;" fillcolor="#f2f2f2" strokecolor="red" strokeweight="3pt">
                      <v:fill opacity="0"/>
                    </v:roundrect>
                  </w:pict>
                </mc:Fallback>
              </mc:AlternateContent>
            </w:r>
            <w:r>
              <w:rPr>
                <w:rFonts w:eastAsia="標楷體"/>
                <w:noProof/>
              </w:rPr>
              <w:drawing>
                <wp:inline distT="0" distB="0" distL="0" distR="0" wp14:anchorId="032B1F9F" wp14:editId="2868CD3D">
                  <wp:extent cx="5338445" cy="1026795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4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11D">
              <w:rPr>
                <w:rFonts w:eastAsia="標楷體" w:hint="eastAsia"/>
                <w:bCs/>
              </w:rPr>
              <w:t xml:space="preserve"> </w:t>
            </w:r>
          </w:p>
        </w:tc>
      </w:tr>
      <w:tr w:rsidR="008E46C5" w:rsidRPr="0062111D" w:rsidTr="00523B98">
        <w:trPr>
          <w:trHeight w:val="2352"/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79652A9" wp14:editId="3CEE0266">
                  <wp:extent cx="5380990" cy="2952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99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6C5" w:rsidRPr="0062111D" w:rsidRDefault="008E46C5" w:rsidP="008E46C5">
            <w:pPr>
              <w:snapToGrid w:val="0"/>
              <w:spacing w:beforeLines="10" w:before="36" w:afterLines="10" w:after="36"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1DED734" wp14:editId="2CF298B2">
                  <wp:extent cx="5422900" cy="429260"/>
                  <wp:effectExtent l="0" t="0" r="635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6C5" w:rsidRPr="0062111D" w:rsidRDefault="008E46C5" w:rsidP="00D73E3C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62111D">
              <w:rPr>
                <w:rFonts w:eastAsia="標楷體" w:hint="eastAsia"/>
              </w:rPr>
              <w:t>例</w:t>
            </w:r>
            <w:r>
              <w:rPr>
                <w:rFonts w:eastAsia="標楷體" w:hint="eastAsia"/>
              </w:rPr>
              <w:t>：</w:t>
            </w:r>
            <w:r w:rsidRPr="0062111D">
              <w:rPr>
                <w:rFonts w:ascii="標楷體" w:eastAsia="標楷體" w:hAnsi="標楷體" w:hint="eastAsia"/>
              </w:rPr>
              <w:t>最低畢業學分以各</w:t>
            </w:r>
            <w:r w:rsidRPr="0062111D">
              <w:rPr>
                <w:rFonts w:ascii="標楷體" w:eastAsia="標楷體" w:hAnsi="標楷體" w:cs="新細明體" w:hint="eastAsia"/>
              </w:rPr>
              <w:t>系應修科目學分計算，</w:t>
            </w:r>
            <w:r w:rsidRPr="0062111D">
              <w:rPr>
                <w:rFonts w:ascii="標楷體" w:eastAsia="標楷體" w:hAnsi="標楷體" w:hint="eastAsia"/>
              </w:rPr>
              <w:t>實得學分為</w:t>
            </w:r>
            <w:r w:rsidRPr="0062111D">
              <w:rPr>
                <w:rFonts w:ascii="標楷體" w:eastAsia="標楷體" w:hAnsi="標楷體" w:hint="eastAsia"/>
                <w:b/>
                <w:u w:val="thick"/>
              </w:rPr>
              <w:t>畢業實得</w:t>
            </w:r>
            <w:r w:rsidRPr="0062111D">
              <w:rPr>
                <w:rFonts w:ascii="標楷體" w:eastAsia="標楷體" w:hAnsi="標楷體" w:hint="eastAsia"/>
              </w:rPr>
              <w:t>學分數</w:t>
            </w:r>
            <w:r>
              <w:rPr>
                <w:rFonts w:ascii="標楷體" w:eastAsia="標楷體" w:hAnsi="標楷體" w:hint="eastAsia"/>
              </w:rPr>
              <w:t>；備註若有「保留」表示該課程是學年課，</w:t>
            </w:r>
            <w:proofErr w:type="gramStart"/>
            <w:r>
              <w:rPr>
                <w:rFonts w:ascii="標楷體" w:eastAsia="標楷體" w:hAnsi="標楷體" w:hint="eastAsia"/>
              </w:rPr>
              <w:t>需上</w:t>
            </w:r>
            <w:proofErr w:type="gramEnd"/>
            <w:r>
              <w:rPr>
                <w:rFonts w:ascii="標楷體" w:eastAsia="標楷體" w:hAnsi="標楷體" w:hint="eastAsia"/>
              </w:rPr>
              <w:t>、下</w:t>
            </w:r>
            <w:proofErr w:type="gramStart"/>
            <w:r>
              <w:rPr>
                <w:rFonts w:ascii="標楷體" w:eastAsia="標楷體" w:hAnsi="標楷體" w:hint="eastAsia"/>
              </w:rPr>
              <w:t>學期均修習</w:t>
            </w:r>
            <w:proofErr w:type="gramEnd"/>
            <w:r>
              <w:rPr>
                <w:rFonts w:ascii="標楷體" w:eastAsia="標楷體" w:hAnsi="標楷體" w:hint="eastAsia"/>
              </w:rPr>
              <w:t>通過，才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計為實得學分。</w:t>
            </w:r>
          </w:p>
          <w:p w:rsidR="008E46C5" w:rsidRDefault="008E46C5" w:rsidP="008E46C5">
            <w:pPr>
              <w:snapToGrid w:val="0"/>
              <w:spacing w:beforeLines="10" w:before="36" w:afterLines="10" w:after="36" w:line="320" w:lineRule="atLeast"/>
              <w:rPr>
                <w:rFonts w:ascii="標楷體" w:eastAsia="標楷體" w:hAnsi="標楷體"/>
              </w:rPr>
            </w:pPr>
            <w:r w:rsidRPr="0062111D">
              <w:rPr>
                <w:rFonts w:ascii="標楷體" w:eastAsia="標楷體" w:hAnsi="標楷體" w:hint="eastAsia"/>
              </w:rPr>
              <w:t>各系應修</w:t>
            </w:r>
            <w:r w:rsidRPr="0062111D">
              <w:rPr>
                <w:rFonts w:ascii="標楷體" w:eastAsia="標楷體" w:hAnsi="標楷體"/>
              </w:rPr>
              <w:t>科目</w:t>
            </w:r>
            <w:r w:rsidRPr="0062111D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62111D">
              <w:rPr>
                <w:rFonts w:ascii="標楷體" w:eastAsia="標楷體" w:hAnsi="標楷體"/>
              </w:rPr>
              <w:t>學分</w:t>
            </w:r>
            <w:r w:rsidRPr="0062111D">
              <w:rPr>
                <w:rFonts w:ascii="標楷體" w:eastAsia="標楷體" w:hAnsi="標楷體" w:hint="eastAsia"/>
              </w:rPr>
              <w:t>數</w:t>
            </w:r>
            <w:r w:rsidRPr="0062111D">
              <w:rPr>
                <w:rFonts w:ascii="標楷體" w:eastAsia="標楷體" w:hAnsi="標楷體"/>
              </w:rPr>
              <w:t>請參</w:t>
            </w:r>
            <w:r w:rsidRPr="0062111D">
              <w:rPr>
                <w:rFonts w:ascii="標楷體" w:eastAsia="標楷體" w:hAnsi="標楷體" w:hint="eastAsia"/>
              </w:rPr>
              <w:t>照</w:t>
            </w:r>
            <w:proofErr w:type="gramEnd"/>
            <w:r w:rsidRPr="0062111D">
              <w:rPr>
                <w:rFonts w:ascii="標楷體" w:eastAsia="標楷體" w:hAnsi="標楷體" w:hint="eastAsia"/>
              </w:rPr>
              <w:t>：學校網頁-行政單位-</w:t>
            </w:r>
            <w:r w:rsidRPr="0062111D">
              <w:rPr>
                <w:rFonts w:ascii="標楷體" w:eastAsia="標楷體" w:hAnsi="標楷體"/>
              </w:rPr>
              <w:t>教務處</w:t>
            </w:r>
            <w:r w:rsidRPr="0062111D">
              <w:rPr>
                <w:rFonts w:ascii="標楷體" w:eastAsia="標楷體" w:hAnsi="標楷體" w:hint="eastAsia"/>
              </w:rPr>
              <w:t>-</w:t>
            </w:r>
            <w:r w:rsidRPr="0062111D">
              <w:rPr>
                <w:rFonts w:ascii="標楷體" w:eastAsia="標楷體" w:hAnsi="標楷體"/>
              </w:rPr>
              <w:t>課</w:t>
            </w:r>
            <w:proofErr w:type="gramStart"/>
            <w:r w:rsidRPr="0062111D">
              <w:rPr>
                <w:rFonts w:ascii="標楷體" w:eastAsia="標楷體" w:hAnsi="標楷體"/>
              </w:rPr>
              <w:t>務</w:t>
            </w:r>
            <w:proofErr w:type="gramEnd"/>
            <w:r w:rsidRPr="0062111D">
              <w:rPr>
                <w:rFonts w:ascii="標楷體" w:eastAsia="標楷體" w:hAnsi="標楷體"/>
              </w:rPr>
              <w:t>組</w:t>
            </w:r>
            <w:r w:rsidRPr="0062111D">
              <w:rPr>
                <w:rFonts w:ascii="標楷體" w:eastAsia="標楷體" w:hAnsi="標楷體" w:hint="eastAsia"/>
              </w:rPr>
              <w:t>-</w:t>
            </w:r>
            <w:r w:rsidRPr="0062111D">
              <w:rPr>
                <w:rFonts w:ascii="標楷體" w:eastAsia="標楷體" w:hAnsi="標楷體"/>
                <w:b/>
                <w:u w:val="thick"/>
              </w:rPr>
              <w:t>科目學分表</w:t>
            </w:r>
            <w:r w:rsidRPr="0062111D">
              <w:rPr>
                <w:rFonts w:ascii="標楷體" w:eastAsia="標楷體" w:hAnsi="標楷體" w:hint="eastAsia"/>
              </w:rPr>
              <w:t>。</w:t>
            </w:r>
          </w:p>
          <w:p w:rsidR="008E46C5" w:rsidRPr="0062111D" w:rsidRDefault="008E46C5" w:rsidP="008E46C5">
            <w:pPr>
              <w:snapToGrid w:val="0"/>
              <w:spacing w:beforeLines="10" w:before="36" w:afterLines="10" w:after="36" w:line="320" w:lineRule="atLeast"/>
              <w:rPr>
                <w:rFonts w:ascii="標楷體" w:eastAsia="標楷體" w:hAnsi="標楷體"/>
                <w:bCs/>
              </w:rPr>
            </w:pPr>
            <w:proofErr w:type="gramStart"/>
            <w:r w:rsidRPr="0062111D">
              <w:rPr>
                <w:rFonts w:eastAsia="標楷體" w:hint="eastAsia"/>
              </w:rPr>
              <w:t>（</w:t>
            </w:r>
            <w:proofErr w:type="gramEnd"/>
            <w:r w:rsidRPr="0062111D">
              <w:rPr>
                <w:rFonts w:eastAsia="標楷體" w:hint="eastAsia"/>
              </w:rPr>
              <w:t>上為參考範例，實際畢業學分以各系科訂定為</w:t>
            </w:r>
            <w:proofErr w:type="gramStart"/>
            <w:r w:rsidRPr="0062111D">
              <w:rPr>
                <w:rFonts w:eastAsia="標楷體" w:hint="eastAsia"/>
              </w:rPr>
              <w:t>準</w:t>
            </w:r>
            <w:proofErr w:type="gramEnd"/>
            <w:r w:rsidRPr="0062111D">
              <w:rPr>
                <w:rFonts w:eastAsia="標楷體" w:hint="eastAsia"/>
              </w:rPr>
              <w:t>。）</w:t>
            </w:r>
          </w:p>
        </w:tc>
      </w:tr>
      <w:tr w:rsidR="008E46C5" w:rsidRPr="0062111D" w:rsidTr="00523B98">
        <w:trPr>
          <w:trHeight w:val="2248"/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40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400" w:lineRule="atLeas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C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D89DFB" wp14:editId="1E31A4A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138430</wp:posOffset>
                      </wp:positionV>
                      <wp:extent cx="1049655" cy="142875"/>
                      <wp:effectExtent l="11430" t="6985" r="5715" b="12065"/>
                      <wp:wrapNone/>
                      <wp:docPr id="7" name="圓角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7" o:spid="_x0000_s1026" style="position:absolute;margin-left:32.7pt;margin-top:10.9pt;width:8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G9TAIAAGMEAAAOAAAAZHJzL2Uyb0RvYy54bWysVF1uEzEQfkfiDpbf6WZDftpVN1XVNgip&#10;QEXhAI7tzRq8HjN2smmPAa9ISLwgDsFxKjgGs960pMATQpGsmZ3xN/PNN87h0aaxbK0xGHAlz/cG&#10;nGknQRm3LPnrV/NH+5yFKJwSFpwu+ZUO/Gj28MFh6ws9hBqs0sgIxIWi9SWvY/RFlgVZ60aEPfDa&#10;UbACbEQkF5eZQtESemOz4WAwyVpA5RGkDoG+nvZBPkv4VaVlfFFVQUdmS069xXRiOhfdmc0ORbFE&#10;4Wsjt22If+iiEcZR0TuoUxEFW6H5A6oxEiFAFfckNBlUlZE6cSA2+eA3Npe18DpxoeEEfzem8P9g&#10;5fP1BTKjSj7lzImGJLr5+OHHl/ffP329+faZTbsJtT4UlHjpL7DjGPw5yLeBOTiphVvqY0Roay0U&#10;9ZV3+dm9C50T6CpbtM9AUQGxipCGtamw6QBpDGyTNLm600RvIpP0MR+MDibjMWeSYvlouD8dpxKi&#10;uL3tMcQnGhrWGSVHWDn1koRPJcT6PMQkjNrSE+oNZ1VjSea1sCyfTCaJZCaKbTJZt5iJLlij5sba&#10;5OBycWKR0dWSnx6fnc0fb9sJu2nWsbbkB+PhOHVxLxZ2IebD7vc3iMQjrWc32jOnkh2Fsb1NXVq3&#10;nXU33l6mBagrGjVCv+n0MsmoAa85a2nLSx7erQRqzuxTR3Id5KNR9yySMxpPh+TgbmSxGxFOElTJ&#10;I2e9eRL7p7TyaJY1VcoTXQfHJHFl4u0u9F1tm6VNJuveU9n1U9av/4bZTwAAAP//AwBQSwMEFAAG&#10;AAgAAAAhAPKAD+reAAAACAEAAA8AAABkcnMvZG93bnJldi54bWxMj8FOwzAQRO9I/IO1SFwQdZKG&#10;FoVsKlKpElcKh/a2jU0cEa+j2E3D32NO9Dia0cybcjPbXkx69J1jhHSRgNDcONVxi/D5sXt8BuED&#10;saLesUb40R421e1NSYVyF37X0z60IpawLwjBhDAUUvrGaEt+4QbN0ftyo6UQ5dhKNdIlltteZkmy&#10;kpY6jguGBr01uvneny3CVJOUb7ttl/HxcHioJzOnY414fze/voAIeg7/YfjDj+hQRaaTO7PyokdY&#10;PeUxiZCl8UH0s2WyBnFCyPMlyKqU1weqXwAAAP//AwBQSwECLQAUAAYACAAAACEAtoM4kv4AAADh&#10;AQAAEwAAAAAAAAAAAAAAAAAAAAAAW0NvbnRlbnRfVHlwZXNdLnhtbFBLAQItABQABgAIAAAAIQA4&#10;/SH/1gAAAJQBAAALAAAAAAAAAAAAAAAAAC8BAABfcmVscy8ucmVsc1BLAQItABQABgAIAAAAIQAt&#10;oMG9TAIAAGMEAAAOAAAAAAAAAAAAAAAAAC4CAABkcnMvZTJvRG9jLnhtbFBLAQItABQABgAIAAAA&#10;IQDygA/q3gAAAAgBAAAPAAAAAAAAAAAAAAAAAKYEAABkcnMvZG93bnJldi54bWxQSwUGAAAAAAQA&#10;BADzAAAAsQUAAAAA&#10;" fillcolor="#daeef3" strokecolor="#f2f2f2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86D89C" wp14:editId="5D30C41E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157480</wp:posOffset>
                      </wp:positionV>
                      <wp:extent cx="1049655" cy="142875"/>
                      <wp:effectExtent l="11430" t="6985" r="5715" b="12065"/>
                      <wp:wrapNone/>
                      <wp:docPr id="6" name="圓角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6" o:spid="_x0000_s1026" style="position:absolute;margin-left:225.45pt;margin-top:12.4pt;width:8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IrSwIAAGMEAAAOAAAAZHJzL2Uyb0RvYy54bWysVOFu0zAQ/o/EO1j+T9OUNlujptO0rQhp&#10;wMTgAVzbaQyObc5u0+4x4C8SEn8QD8HjTPAYXJx0dMAvhCJZd7677+6+O2d2sq012UjwypqCpoMh&#10;JdJwK5RZFfT1q8WjY0p8YEYwbY0s6E56ejJ/+GDWuFyObGW1kEAQxPi8cQWtQnB5knheyZr5gXXS&#10;oLG0ULOAKqwSAaxB9Fono+EwSxoLwoHl0nu8Pe+MdB7xy1Ly8KIsvQxEFxRrC/GEeC7bM5nPWL4C&#10;5irF+zLYP1RRM2Uw6R3UOQuMrEH9AVUrDtbbMgy4rRNblorL2AN2kw5/6+a6Yk7GXpAc7+5o8v8P&#10;lj/fXAFRoqAZJYbVOKLbjx9+fHn//dPX22+fSdYy1Difo+O1u4K2R+8uLX/ribFnFTMreQpgm0oy&#10;gXWlrX9yL6BVPIaSZfPMCkzA1sFGsrYl1C0g0kC2cSa7u5nIbSAcL9PheJpNJpRwtKXj0fHRJKZg&#10;+T7agQ9PpK1JKxQU7NqIlzj4mIJtLn2IgxF9e0y8oaSsNY55wzRJsyw76hF754Tle8zYrtVKLJTW&#10;UYHV8kwDwdCCnp9eXCwe98H+0E0b0hR0OhlNYhX3bP4QYjFqv79BxD7ierbUXhgR5cCU7mSsUpue&#10;65bebkxLK3ZINdhu0/FlolBZuKGkwS0vqH+3ZiAp0U8Njmuajsfts4jKeHI0QgUOLctDCzMcoQoa&#10;KOnEs9A9pbUDtaowUxrbNfYUR1yqsN+Frqq+WNxklO49lUM9ev36N8x/AgAA//8DAFBLAwQUAAYA&#10;CAAAACEA7KFNy94AAAAJAQAADwAAAGRycy9kb3ducmV2LnhtbEyPwU7DMBBE70j8g7VIXBB1EkoK&#10;IU5FKlXi2sKhvbnxEkfE6yh20/D3LCc4ruZp9k25nl0vJhxD50lBukhAIDXedNQq+Hjf3j+BCFGT&#10;0b0nVPCNAdbV9VWpC+MvtMNpH1vBJRQKrcDGOBRShsai02HhByTOPv3odORzbKUZ9YXLXS+zJMml&#10;0x3xB6sH3FhsvvZnp2CqtZRv202X0fFwuKsnO6djrdTtzfz6AiLiHP9g+NVndajY6eTPZILoFSwf&#10;k2dGFWRLnsBAnuYZiBMnqweQVSn/L6h+AAAA//8DAFBLAQItABQABgAIAAAAIQC2gziS/gAAAOEB&#10;AAATAAAAAAAAAAAAAAAAAAAAAABbQ29udGVudF9UeXBlc10ueG1sUEsBAi0AFAAGAAgAAAAhADj9&#10;If/WAAAAlAEAAAsAAAAAAAAAAAAAAAAALwEAAF9yZWxzLy5yZWxzUEsBAi0AFAAGAAgAAAAhAJvb&#10;EitLAgAAYwQAAA4AAAAAAAAAAAAAAAAALgIAAGRycy9lMm9Eb2MueG1sUEsBAi0AFAAGAAgAAAAh&#10;AOyhTcveAAAACQEAAA8AAAAAAAAAAAAAAAAApQQAAGRycy9kb3ducmV2LnhtbFBLBQYAAAAABAAE&#10;APMAAACwBQAAAAA=&#10;" fillcolor="#daeef3" strokecolor="#f2f2f2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09F05" wp14:editId="6E4160C6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157480</wp:posOffset>
                      </wp:positionV>
                      <wp:extent cx="929005" cy="142875"/>
                      <wp:effectExtent l="7620" t="6985" r="6350" b="12065"/>
                      <wp:wrapNone/>
                      <wp:docPr id="5" name="圓角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5" o:spid="_x0000_s1026" style="position:absolute;margin-left:356.4pt;margin-top:12.4pt;width:73.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kTSgIAAGIEAAAOAAAAZHJzL2Uyb0RvYy54bWysVF1uEzEQfkfiDpbf6WaXJG1X3VRV2yAk&#10;fioKB3Bsb9bg9Zixk005BrwiIfGCOATHqeAYzHrTkgJPCEWyZnZmPn8z3zhHx5vWsrXGYMBVPN8b&#10;caadBGXcsuKvXs4fHHAWonBKWHC64lc68OPZ/XtHnS91AQ1YpZERiAtl5yvexOjLLAuy0a0Ie+C1&#10;o2AN2IpILi4zhaIj9NZmxWg0zTpA5RGkDoG+ng1BPkv4da1lfF7XQUdmK07cYjoxnYv+zGZHolyi&#10;8I2RWxriH1i0wji69BbqTETBVmj+gGqNRAhQxz0JbQZ1baROPVA3+ei3bi4b4XXqhYYT/O2Ywv+D&#10;lc/WF8iMqviEMydakuj644cfX95///T1+ttnNukn1PlQUuKlv8C+x+CfgHwTmIPTRrilPkGErtFC&#10;Ea+8z8/uFPROoFK26J6CogvEKkIa1qbGtgekMbBN0uTqVhO9iUzSx8PicDQibpJC+bg42E+MMlHe&#10;FHsM8ZGGlvVGxRFWTr0g3dMNYv0kxKSL2nYn1GvO6taSymthWT6dTvcTZ1Fukwn7BjN1C9aoubE2&#10;ObhcnFpkVFrxs5Pz8/nDbXHYTbOOdUR9UkwSizuxsAsxL/rf3yBSH2k7+8meO5XsKIwdbGJp3XbU&#10;/XQHlRagrmjSCMOi08MkowF8x1lHS17x8HYlUHNmHztS6zAfj/tXkZzxZL8gB3cji92IcJKgKh45&#10;G8zTOLyklUezbOimPLXr4IQUrk28WYWB1ZYsLTJZd17Krp+yfv01zH4CAAD//wMAUEsDBBQABgAI&#10;AAAAIQBtuoy+3wAAAAkBAAAPAAAAZHJzL2Rvd25yZXYueG1sTI/BTsMwEETvSPyDtUhcEHUSCi0h&#10;m4pUqsSVwqHctrGJI+J1ZLtp+HvMCU6r0Y5m3lSb2Q5i0j70jhHyRQZCc+tUzx3C+9vudg0iRGJF&#10;g2ON8K0DbOrLi4pK5c78qqd97EQK4VASgolxLKUMrdGWwsKNmtPv03lLMUnfSeXpnMLtIIsse5CW&#10;ek4Nhka9Nbr92p8swtSQlC+7bV/wx+Fw00xmzn2DeH01Pz+BiHqOf2b4xU/oUCemozuxCmJAWOVF&#10;Qo8IxTLdZFjfP+YgjgjL1R3IupL/F9Q/AAAA//8DAFBLAQItABQABgAIAAAAIQC2gziS/gAAAOEB&#10;AAATAAAAAAAAAAAAAAAAAAAAAABbQ29udGVudF9UeXBlc10ueG1sUEsBAi0AFAAGAAgAAAAhADj9&#10;If/WAAAAlAEAAAsAAAAAAAAAAAAAAAAALwEAAF9yZWxzLy5yZWxzUEsBAi0AFAAGAAgAAAAhAGds&#10;+RNKAgAAYgQAAA4AAAAAAAAAAAAAAAAALgIAAGRycy9lMm9Eb2MueG1sUEsBAi0AFAAGAAgAAAAh&#10;AG26jL7fAAAACQEAAA8AAAAAAAAAAAAAAAAApAQAAGRycy9kb3ducmV2LnhtbFBLBQYAAAAABAAE&#10;APMAAACwBQAAAAA=&#10;" fillcolor="#daeef3" strokecolor="#f2f2f2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w:drawing>
                <wp:inline distT="0" distB="0" distL="0" distR="0" wp14:anchorId="5D2A8397" wp14:editId="430714D7">
                  <wp:extent cx="5458460" cy="1245235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46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6C5" w:rsidRPr="00FD526B" w:rsidRDefault="008E46C5" w:rsidP="00D73E3C">
            <w:pPr>
              <w:snapToGrid w:val="0"/>
              <w:spacing w:line="300" w:lineRule="exact"/>
              <w:ind w:right="522"/>
              <w:rPr>
                <w:rFonts w:eastAsia="標楷體"/>
                <w:b/>
                <w:color w:val="FF0000"/>
              </w:rPr>
            </w:pPr>
            <w:proofErr w:type="gramStart"/>
            <w:r w:rsidRPr="00FD526B">
              <w:rPr>
                <w:rFonts w:eastAsia="標楷體" w:hint="eastAsia"/>
                <w:b/>
                <w:color w:val="FF0000"/>
              </w:rPr>
              <w:t>畢業缺修科目</w:t>
            </w:r>
            <w:proofErr w:type="gramEnd"/>
            <w:r w:rsidRPr="00FD526B">
              <w:rPr>
                <w:rFonts w:eastAsia="標楷體" w:hint="eastAsia"/>
                <w:b/>
                <w:color w:val="FF0000"/>
              </w:rPr>
              <w:t>表僅列出必修課程。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62111D">
              <w:rPr>
                <w:rFonts w:eastAsia="標楷體"/>
              </w:rPr>
              <w:t>常見不能</w:t>
            </w:r>
            <w:proofErr w:type="gramStart"/>
            <w:r w:rsidRPr="0062111D">
              <w:rPr>
                <w:rFonts w:eastAsia="標楷體"/>
              </w:rPr>
              <w:t>採</w:t>
            </w:r>
            <w:proofErr w:type="gramEnd"/>
            <w:r w:rsidRPr="0062111D">
              <w:rPr>
                <w:rFonts w:eastAsia="標楷體"/>
              </w:rPr>
              <w:t>計為畢業學分之狀況</w:t>
            </w: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A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AF0637">
              <w:rPr>
                <w:rFonts w:eastAsia="標楷體"/>
                <w:b/>
                <w:color w:val="0000FF"/>
                <w:u w:val="thick"/>
              </w:rPr>
              <w:t>全學年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之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選修課</w:t>
            </w:r>
            <w:r w:rsidRPr="0062111D">
              <w:rPr>
                <w:rFonts w:eastAsia="標楷體" w:hint="eastAsia"/>
              </w:rPr>
              <w:t>，</w:t>
            </w:r>
            <w:r w:rsidRPr="0062111D">
              <w:rPr>
                <w:rFonts w:eastAsia="標楷體"/>
              </w:rPr>
              <w:t>上、下學期</w:t>
            </w:r>
            <w:proofErr w:type="gramStart"/>
            <w:r w:rsidRPr="0062111D">
              <w:rPr>
                <w:rFonts w:eastAsia="標楷體"/>
              </w:rPr>
              <w:t>均</w:t>
            </w:r>
            <w:r w:rsidRPr="0062111D">
              <w:rPr>
                <w:rFonts w:eastAsia="標楷體" w:hint="eastAsia"/>
              </w:rPr>
              <w:t>須</w:t>
            </w:r>
            <w:r w:rsidRPr="0062111D">
              <w:rPr>
                <w:rFonts w:eastAsia="標楷體"/>
              </w:rPr>
              <w:t>修習</w:t>
            </w:r>
            <w:r w:rsidRPr="0062111D">
              <w:rPr>
                <w:rFonts w:eastAsia="標楷體" w:hint="eastAsia"/>
              </w:rPr>
              <w:t>且</w:t>
            </w:r>
            <w:proofErr w:type="gramEnd"/>
            <w:r w:rsidRPr="0062111D">
              <w:rPr>
                <w:rFonts w:eastAsia="標楷體"/>
              </w:rPr>
              <w:t>及格，</w:t>
            </w:r>
            <w:proofErr w:type="gramStart"/>
            <w:r w:rsidRPr="0062111D">
              <w:rPr>
                <w:rFonts w:eastAsia="標楷體"/>
              </w:rPr>
              <w:t>始核給</w:t>
            </w:r>
            <w:proofErr w:type="gramEnd"/>
            <w:r w:rsidRPr="0062111D">
              <w:rPr>
                <w:rFonts w:eastAsia="標楷體"/>
              </w:rPr>
              <w:t>學分</w:t>
            </w:r>
            <w:r w:rsidRPr="0062111D">
              <w:rPr>
                <w:rFonts w:eastAsia="標楷體" w:hint="eastAsia"/>
              </w:rPr>
              <w:t>。</w:t>
            </w:r>
          </w:p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proofErr w:type="gramStart"/>
            <w:r w:rsidRPr="0062111D">
              <w:rPr>
                <w:rFonts w:eastAsia="標楷體"/>
              </w:rPr>
              <w:t>如僅修習</w:t>
            </w:r>
            <w:proofErr w:type="gramEnd"/>
            <w:r w:rsidRPr="0062111D">
              <w:rPr>
                <w:rFonts w:eastAsia="標楷體"/>
              </w:rPr>
              <w:t>一學期或任一學期不及格，其已修習及格之學期學分數，不得列入畢業學分計算。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62111D">
              <w:rPr>
                <w:rFonts w:eastAsia="標楷體"/>
              </w:rPr>
              <w:t>重複修習科目或</w:t>
            </w:r>
            <w:proofErr w:type="gramStart"/>
            <w:r w:rsidRPr="0062111D">
              <w:rPr>
                <w:rFonts w:eastAsia="標楷體"/>
              </w:rPr>
              <w:t>選修主系不</w:t>
            </w:r>
            <w:proofErr w:type="gramEnd"/>
            <w:r w:rsidRPr="0062111D">
              <w:rPr>
                <w:rFonts w:eastAsia="標楷體"/>
              </w:rPr>
              <w:t>承認之他系科目學分，一律不計入畢業學分。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C"/>
            </w:r>
          </w:p>
        </w:tc>
        <w:tc>
          <w:tcPr>
            <w:tcW w:w="8826" w:type="dxa"/>
          </w:tcPr>
          <w:p w:rsidR="008E46C5" w:rsidRPr="00E20F3C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E20F3C">
              <w:rPr>
                <w:rFonts w:eastAsia="標楷體" w:hint="eastAsia"/>
              </w:rPr>
              <w:t>共同科目、專業必修、專業（系訂）選修學分</w:t>
            </w:r>
            <w:proofErr w:type="gramStart"/>
            <w:r w:rsidRPr="00E20F3C">
              <w:rPr>
                <w:rFonts w:eastAsia="標楷體" w:hint="eastAsia"/>
              </w:rPr>
              <w:t>未達系科</w:t>
            </w:r>
            <w:proofErr w:type="gramEnd"/>
            <w:r w:rsidRPr="00E20F3C">
              <w:rPr>
                <w:rFonts w:eastAsia="標楷體" w:hint="eastAsia"/>
              </w:rPr>
              <w:t>規定</w:t>
            </w:r>
            <w:r w:rsidRPr="00E20F3C">
              <w:rPr>
                <w:rFonts w:eastAsia="標楷體"/>
              </w:rPr>
              <w:t>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455" w:type="dxa"/>
          </w:tcPr>
          <w:p w:rsidR="008E46C5" w:rsidRPr="00FD526B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sym w:font="Wingdings" w:char="F084"/>
            </w:r>
          </w:p>
        </w:tc>
        <w:tc>
          <w:tcPr>
            <w:tcW w:w="8826" w:type="dxa"/>
          </w:tcPr>
          <w:p w:rsidR="008E46C5" w:rsidRPr="00E20F3C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E20F3C">
              <w:rPr>
                <w:rFonts w:eastAsia="標楷體" w:hint="eastAsia"/>
              </w:rPr>
              <w:t>輔系、雙主修、學程未</w:t>
            </w:r>
            <w:proofErr w:type="gramStart"/>
            <w:r w:rsidRPr="00E20F3C">
              <w:rPr>
                <w:rFonts w:eastAsia="標楷體" w:hint="eastAsia"/>
              </w:rPr>
              <w:t>修畢應修</w:t>
            </w:r>
            <w:proofErr w:type="gramEnd"/>
            <w:r w:rsidRPr="00E20F3C">
              <w:rPr>
                <w:rFonts w:eastAsia="標楷體" w:hint="eastAsia"/>
              </w:rPr>
              <w:t>學分數。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 w:val="restart"/>
            <w:vAlign w:val="center"/>
          </w:tcPr>
          <w:p w:rsidR="008E46C5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 w:hint="eastAsia"/>
                <w:bCs/>
                <w:sz w:val="28"/>
                <w:szCs w:val="28"/>
              </w:rPr>
              <w:t>語言</w:t>
            </w:r>
          </w:p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 w:hint="eastAsia"/>
                <w:bCs/>
                <w:sz w:val="28"/>
                <w:szCs w:val="28"/>
              </w:rPr>
              <w:t>檢定</w:t>
            </w: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  <w:bCs/>
              </w:rPr>
              <w:sym w:font="Wingdings 2" w:char="F06A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  <w:bCs/>
              </w:rPr>
            </w:pPr>
            <w:proofErr w:type="gramStart"/>
            <w:r w:rsidRPr="0062111D">
              <w:rPr>
                <w:rFonts w:eastAsia="標楷體" w:hint="eastAsia"/>
                <w:bCs/>
              </w:rPr>
              <w:t>語檢審核</w:t>
            </w:r>
            <w:proofErr w:type="gramEnd"/>
            <w:r w:rsidRPr="0062111D">
              <w:rPr>
                <w:rFonts w:eastAsia="標楷體" w:hint="eastAsia"/>
                <w:bCs/>
              </w:rPr>
              <w:t>及登錄負責單位：</w:t>
            </w:r>
          </w:p>
          <w:p w:rsidR="008E46C5" w:rsidRPr="00FD526B" w:rsidRDefault="008E46C5" w:rsidP="00D73E3C">
            <w:pPr>
              <w:snapToGrid w:val="0"/>
              <w:spacing w:line="300" w:lineRule="exact"/>
              <w:rPr>
                <w:rFonts w:eastAsia="標楷體"/>
                <w:bCs/>
                <w:color w:val="0000FF"/>
              </w:rPr>
            </w:pPr>
            <w:r w:rsidRPr="00FD526B">
              <w:rPr>
                <w:rFonts w:eastAsia="標楷體" w:hint="eastAsia"/>
                <w:bCs/>
                <w:color w:val="0000FF"/>
              </w:rPr>
              <w:t>英語檢定－教務處註冊組。</w:t>
            </w:r>
          </w:p>
          <w:p w:rsidR="008E46C5" w:rsidRDefault="008E46C5" w:rsidP="00D73E3C">
            <w:pPr>
              <w:snapToGrid w:val="0"/>
              <w:spacing w:line="300" w:lineRule="exact"/>
              <w:rPr>
                <w:rFonts w:eastAsia="標楷體" w:hint="eastAsia"/>
                <w:bCs/>
                <w:color w:val="0000FF"/>
              </w:rPr>
            </w:pPr>
            <w:r w:rsidRPr="00FD526B">
              <w:rPr>
                <w:rFonts w:eastAsia="標楷體" w:hint="eastAsia"/>
                <w:bCs/>
                <w:color w:val="0000FF"/>
              </w:rPr>
              <w:t>法、德、西、日語</w:t>
            </w:r>
            <w:proofErr w:type="gramStart"/>
            <w:r w:rsidRPr="00FD526B">
              <w:rPr>
                <w:rFonts w:eastAsia="標楷體" w:hint="eastAsia"/>
                <w:bCs/>
                <w:color w:val="0000FF"/>
              </w:rPr>
              <w:t>檢定－法</w:t>
            </w:r>
            <w:proofErr w:type="gramEnd"/>
            <w:r w:rsidRPr="00FD526B">
              <w:rPr>
                <w:rFonts w:eastAsia="標楷體" w:hint="eastAsia"/>
                <w:bCs/>
                <w:color w:val="0000FF"/>
              </w:rPr>
              <w:t>、德、西、日文等系。</w:t>
            </w:r>
          </w:p>
          <w:p w:rsidR="009C4355" w:rsidRPr="00FD526B" w:rsidRDefault="009C4355" w:rsidP="00D73E3C">
            <w:pPr>
              <w:snapToGrid w:val="0"/>
              <w:spacing w:line="300" w:lineRule="exact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證照門檻</w:t>
            </w:r>
            <w:r>
              <w:rPr>
                <w:rFonts w:eastAsia="標楷體" w:hint="eastAsia"/>
                <w:bCs/>
                <w:color w:val="0000FF"/>
              </w:rPr>
              <w:t>-</w:t>
            </w:r>
            <w:r>
              <w:rPr>
                <w:rFonts w:eastAsia="標楷體" w:hint="eastAsia"/>
                <w:bCs/>
                <w:color w:val="0000FF"/>
              </w:rPr>
              <w:t>數位系</w:t>
            </w:r>
            <w:proofErr w:type="gramStart"/>
            <w:r>
              <w:rPr>
                <w:rFonts w:eastAsia="標楷體" w:hint="eastAsia"/>
                <w:bCs/>
                <w:color w:val="0000FF"/>
              </w:rPr>
              <w:t>系</w:t>
            </w:r>
            <w:proofErr w:type="gramEnd"/>
            <w:r>
              <w:rPr>
                <w:rFonts w:eastAsia="標楷體" w:hint="eastAsia"/>
                <w:bCs/>
                <w:color w:val="0000FF"/>
              </w:rPr>
              <w:t>辦。</w:t>
            </w:r>
          </w:p>
        </w:tc>
      </w:tr>
      <w:tr w:rsidR="008E46C5" w:rsidRPr="0062111D" w:rsidTr="00523B98">
        <w:trPr>
          <w:jc w:val="center"/>
        </w:trPr>
        <w:tc>
          <w:tcPr>
            <w:tcW w:w="1138" w:type="dxa"/>
            <w:vMerge/>
            <w:vAlign w:val="center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5" w:type="dxa"/>
          </w:tcPr>
          <w:p w:rsidR="008E46C5" w:rsidRPr="0062111D" w:rsidRDefault="008E46C5" w:rsidP="00D73E3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2111D">
              <w:rPr>
                <w:rFonts w:eastAsia="標楷體" w:hint="eastAsia"/>
                <w:bCs/>
              </w:rPr>
              <w:sym w:font="Wingdings 2" w:char="F06B"/>
            </w:r>
          </w:p>
        </w:tc>
        <w:tc>
          <w:tcPr>
            <w:tcW w:w="8826" w:type="dxa"/>
          </w:tcPr>
          <w:p w:rsidR="008E46C5" w:rsidRPr="0062111D" w:rsidRDefault="008E46C5" w:rsidP="00D73E3C">
            <w:pPr>
              <w:snapToGrid w:val="0"/>
              <w:spacing w:line="300" w:lineRule="exact"/>
              <w:rPr>
                <w:rFonts w:eastAsia="標楷體"/>
              </w:rPr>
            </w:pPr>
            <w:r w:rsidRPr="0062111D">
              <w:rPr>
                <w:rFonts w:eastAsia="標楷體" w:hint="eastAsia"/>
              </w:rPr>
              <w:t>各系</w:t>
            </w:r>
            <w:proofErr w:type="gramStart"/>
            <w:r w:rsidRPr="0062111D">
              <w:rPr>
                <w:rFonts w:eastAsia="標楷體" w:hint="eastAsia"/>
              </w:rPr>
              <w:t>畢業語檢標準</w:t>
            </w:r>
            <w:proofErr w:type="gramEnd"/>
            <w:r w:rsidRPr="0062111D">
              <w:rPr>
                <w:rFonts w:eastAsia="標楷體" w:hint="eastAsia"/>
              </w:rPr>
              <w:t>請詳：學校網頁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行政單位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/>
              </w:rPr>
              <w:t>教務處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註冊</w:t>
            </w:r>
            <w:r w:rsidRPr="0062111D">
              <w:rPr>
                <w:rFonts w:eastAsia="標楷體"/>
              </w:rPr>
              <w:t>組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</w:rPr>
              <w:t>重要訊息</w:t>
            </w:r>
            <w:r w:rsidRPr="0062111D">
              <w:rPr>
                <w:rFonts w:eastAsia="標楷體" w:hint="eastAsia"/>
              </w:rPr>
              <w:t>-</w:t>
            </w:r>
            <w:r w:rsidRPr="0062111D">
              <w:rPr>
                <w:rFonts w:eastAsia="標楷體" w:hint="eastAsia"/>
                <w:b/>
                <w:u w:val="thick"/>
              </w:rPr>
              <w:t>各系語言能力檢定一覽表</w:t>
            </w:r>
            <w:r w:rsidRPr="0062111D">
              <w:rPr>
                <w:rFonts w:eastAsia="標楷體" w:hint="eastAsia"/>
              </w:rPr>
              <w:t>。</w:t>
            </w:r>
          </w:p>
        </w:tc>
      </w:tr>
      <w:tr w:rsidR="006C221F" w:rsidRPr="0062111D" w:rsidTr="00523B98">
        <w:trPr>
          <w:jc w:val="center"/>
        </w:trPr>
        <w:tc>
          <w:tcPr>
            <w:tcW w:w="1138" w:type="dxa"/>
            <w:vAlign w:val="center"/>
          </w:tcPr>
          <w:p w:rsidR="006C221F" w:rsidRDefault="006C221F" w:rsidP="00D73E3C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111D">
              <w:rPr>
                <w:rFonts w:eastAsia="標楷體"/>
                <w:sz w:val="28"/>
                <w:szCs w:val="28"/>
              </w:rPr>
              <w:t>畢業</w:t>
            </w:r>
          </w:p>
          <w:p w:rsidR="006C221F" w:rsidRPr="0062111D" w:rsidRDefault="006C221F" w:rsidP="00D73E3C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111D">
              <w:rPr>
                <w:rFonts w:eastAsia="標楷體"/>
                <w:sz w:val="28"/>
                <w:szCs w:val="28"/>
              </w:rPr>
              <w:t>資格</w:t>
            </w:r>
          </w:p>
        </w:tc>
        <w:tc>
          <w:tcPr>
            <w:tcW w:w="9281" w:type="dxa"/>
            <w:gridSpan w:val="2"/>
            <w:vAlign w:val="center"/>
          </w:tcPr>
          <w:p w:rsidR="006C221F" w:rsidRPr="0062111D" w:rsidRDefault="006C221F" w:rsidP="009E4AB7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62111D">
              <w:rPr>
                <w:rFonts w:eastAsia="標楷體" w:hint="eastAsia"/>
              </w:rPr>
              <w:t>須</w:t>
            </w:r>
            <w:r w:rsidRPr="0062111D">
              <w:rPr>
                <w:rFonts w:eastAsia="標楷體"/>
              </w:rPr>
              <w:t>同時符合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各系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應修科目</w:t>
            </w:r>
            <w:r w:rsidRPr="00AF0637">
              <w:rPr>
                <w:rFonts w:eastAsia="標楷體" w:hint="eastAsia"/>
                <w:b/>
                <w:color w:val="0000FF"/>
                <w:u w:val="thick"/>
              </w:rPr>
              <w:t>及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學分數</w:t>
            </w:r>
            <w:r w:rsidRPr="00AF0637">
              <w:rPr>
                <w:rFonts w:eastAsia="標楷體"/>
                <w:color w:val="0000FF"/>
              </w:rPr>
              <w:t>、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各系</w:t>
            </w:r>
            <w:proofErr w:type="gramStart"/>
            <w:r w:rsidRPr="00AF0637">
              <w:rPr>
                <w:rFonts w:eastAsia="標楷體" w:hint="eastAsia"/>
                <w:b/>
                <w:color w:val="0000FF"/>
                <w:u w:val="thick"/>
              </w:rPr>
              <w:t>畢業</w:t>
            </w:r>
            <w:r w:rsidRPr="00AF0637">
              <w:rPr>
                <w:rFonts w:eastAsia="標楷體"/>
                <w:b/>
                <w:color w:val="0000FF"/>
                <w:u w:val="thick"/>
              </w:rPr>
              <w:t>語檢標準</w:t>
            </w:r>
            <w:proofErr w:type="gramEnd"/>
            <w:r w:rsidRPr="00AF0637">
              <w:rPr>
                <w:rFonts w:eastAsia="標楷體" w:hint="eastAsia"/>
                <w:b/>
                <w:color w:val="0000FF"/>
                <w:u w:val="thick"/>
              </w:rPr>
              <w:t>（或加修並通過本校替代課程）</w:t>
            </w:r>
            <w:r w:rsidRPr="0062111D">
              <w:rPr>
                <w:rFonts w:eastAsia="標楷體"/>
              </w:rPr>
              <w:t>，方得領取</w:t>
            </w:r>
            <w:r w:rsidRPr="0062111D">
              <w:rPr>
                <w:rFonts w:eastAsia="標楷體" w:hint="eastAsia"/>
              </w:rPr>
              <w:t>學位</w:t>
            </w:r>
            <w:r w:rsidRPr="0062111D">
              <w:rPr>
                <w:rFonts w:eastAsia="標楷體"/>
              </w:rPr>
              <w:t>證書。</w:t>
            </w:r>
          </w:p>
        </w:tc>
      </w:tr>
    </w:tbl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eastAsia="標楷體"/>
          <w:sz w:val="28"/>
          <w:szCs w:val="28"/>
        </w:rPr>
        <w:t>若</w:t>
      </w:r>
      <w:proofErr w:type="gramStart"/>
      <w:r w:rsidRPr="0062111D">
        <w:rPr>
          <w:rFonts w:eastAsia="標楷體"/>
          <w:sz w:val="28"/>
          <w:szCs w:val="28"/>
        </w:rPr>
        <w:t>有缺修或</w:t>
      </w:r>
      <w:proofErr w:type="gramEnd"/>
      <w:r w:rsidRPr="0062111D">
        <w:rPr>
          <w:rFonts w:eastAsia="標楷體"/>
          <w:sz w:val="28"/>
          <w:szCs w:val="28"/>
        </w:rPr>
        <w:t>尚未修習及格之學分，請利用最後一學期重（補）修。</w:t>
      </w:r>
    </w:p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ascii="標楷體" w:eastAsia="標楷體" w:hAnsi="標楷體" w:hint="eastAsia"/>
          <w:sz w:val="28"/>
          <w:szCs w:val="28"/>
        </w:rPr>
        <w:t>若於在學期間曾更改學籍（姓名、身分證字號或出生年月日），尚未至教務處登錄者，請同學務必立即至註冊組申請</w:t>
      </w:r>
      <w:bookmarkStart w:id="0" w:name="_GoBack"/>
      <w:bookmarkEnd w:id="0"/>
      <w:r w:rsidRPr="0062111D">
        <w:rPr>
          <w:rFonts w:ascii="標楷體" w:eastAsia="標楷體" w:hAnsi="標楷體" w:hint="eastAsia"/>
          <w:sz w:val="28"/>
          <w:szCs w:val="28"/>
        </w:rPr>
        <w:t>更改學籍資料</w:t>
      </w:r>
      <w:r w:rsidRPr="006211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E46C5" w:rsidRPr="0062111D" w:rsidRDefault="008E46C5" w:rsidP="008E46C5">
      <w:pPr>
        <w:numPr>
          <w:ilvl w:val="0"/>
          <w:numId w:val="1"/>
        </w:numPr>
        <w:snapToGrid w:val="0"/>
        <w:spacing w:line="400" w:lineRule="exact"/>
        <w:ind w:left="482" w:hanging="482"/>
        <w:rPr>
          <w:rFonts w:eastAsia="標楷體"/>
          <w:sz w:val="28"/>
          <w:szCs w:val="28"/>
        </w:rPr>
      </w:pPr>
      <w:r w:rsidRPr="0062111D">
        <w:rPr>
          <w:rFonts w:eastAsia="標楷體"/>
          <w:sz w:val="28"/>
          <w:szCs w:val="28"/>
        </w:rPr>
        <w:t>如有其他疑問，請洽詢</w:t>
      </w:r>
      <w:r w:rsidR="009C4355">
        <w:rPr>
          <w:rFonts w:eastAsia="標楷體" w:hint="eastAsia"/>
          <w:sz w:val="28"/>
          <w:szCs w:val="28"/>
        </w:rPr>
        <w:t>數位</w:t>
      </w:r>
      <w:r>
        <w:rPr>
          <w:rFonts w:eastAsia="標楷體" w:hint="eastAsia"/>
          <w:sz w:val="28"/>
          <w:szCs w:val="28"/>
        </w:rPr>
        <w:t>系</w:t>
      </w:r>
      <w:proofErr w:type="gramStart"/>
      <w:r>
        <w:rPr>
          <w:rFonts w:eastAsia="標楷體" w:hint="eastAsia"/>
          <w:sz w:val="28"/>
          <w:szCs w:val="28"/>
        </w:rPr>
        <w:t>系</w:t>
      </w:r>
      <w:proofErr w:type="gramEnd"/>
      <w:r>
        <w:rPr>
          <w:rFonts w:eastAsia="標楷體" w:hint="eastAsia"/>
          <w:sz w:val="28"/>
          <w:szCs w:val="28"/>
        </w:rPr>
        <w:t>辦</w:t>
      </w:r>
      <w:r w:rsidRPr="0062111D">
        <w:rPr>
          <w:rFonts w:eastAsia="標楷體"/>
          <w:sz w:val="28"/>
          <w:szCs w:val="28"/>
        </w:rPr>
        <w:t>。</w:t>
      </w:r>
    </w:p>
    <w:p w:rsidR="008E46C5" w:rsidRDefault="000B173D" w:rsidP="008E46C5">
      <w:pPr>
        <w:snapToGrid w:val="0"/>
        <w:spacing w:beforeLines="80" w:before="288"/>
        <w:jc w:val="right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sz w:val="26"/>
          <w:szCs w:val="26"/>
        </w:rPr>
        <w:t>數位</w:t>
      </w:r>
      <w:r w:rsidR="008E46C5" w:rsidRPr="00010567">
        <w:rPr>
          <w:rFonts w:eastAsia="標楷體" w:hint="eastAsia"/>
          <w:sz w:val="26"/>
          <w:szCs w:val="26"/>
        </w:rPr>
        <w:t>系</w:t>
      </w:r>
      <w:r w:rsidR="008E46C5" w:rsidRPr="00010567">
        <w:rPr>
          <w:rFonts w:eastAsia="標楷體" w:hint="eastAsia"/>
          <w:bCs/>
          <w:sz w:val="26"/>
          <w:szCs w:val="26"/>
        </w:rPr>
        <w:t xml:space="preserve">　</w:t>
      </w:r>
      <w:r w:rsidR="008E46C5" w:rsidRPr="00010567">
        <w:rPr>
          <w:rFonts w:eastAsia="標楷體"/>
          <w:bCs/>
          <w:sz w:val="26"/>
          <w:szCs w:val="26"/>
        </w:rPr>
        <w:t>啟</w:t>
      </w:r>
    </w:p>
    <w:p w:rsidR="00523B98" w:rsidRPr="00010567" w:rsidRDefault="00523B98" w:rsidP="008E46C5">
      <w:pPr>
        <w:snapToGrid w:val="0"/>
        <w:spacing w:beforeLines="80" w:before="288"/>
        <w:jc w:val="right"/>
        <w:rPr>
          <w:rFonts w:eastAsia="標楷體"/>
          <w:bCs/>
          <w:sz w:val="26"/>
          <w:szCs w:val="26"/>
        </w:rPr>
      </w:pPr>
    </w:p>
    <w:p w:rsidR="002A17B9" w:rsidRDefault="002A17B9"/>
    <w:p w:rsidR="002A17B9" w:rsidRDefault="002A17B9"/>
    <w:tbl>
      <w:tblPr>
        <w:tblW w:w="51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525"/>
      </w:tblGrid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學程名稱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審核單位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bookmarkStart w:id="1" w:name="RANGE!A2:A23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服務領導學分學程</w:t>
            </w:r>
            <w:bookmarkEnd w:id="1"/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人文教育學院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文化與日語文教學分學程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日文系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日文翻譯與國際會展學分學程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日文系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韓國語言文化與產業學分學程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日文系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商務與觀光導</w:t>
            </w:r>
            <w:proofErr w:type="gramStart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日文系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外語教學學分學程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外教系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東南亞語言與產業學分學程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東南亞中心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歐洲會展與翻譯學分學程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法德西文系各系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歐語文教學分學程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法德西文系各系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歐洲商務學分學程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法德西文系各系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外語文化觀光導</w:t>
            </w:r>
            <w:proofErr w:type="gramStart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英文系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餐旅休閒產業學分學程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英文系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國際會展創意行銷學分學程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英文系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國際商管學分學程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國企管系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商管學程</w:t>
            </w:r>
            <w:proofErr w:type="gramEnd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中文組</w:t>
            </w: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國企管系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國際文化觀光導</w:t>
            </w:r>
            <w:proofErr w:type="gramStart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國事系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國際事務學分學程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國事系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新聞與公共關係學分學程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傳藝系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數位傳播學分學程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傳藝系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影音內容直播應用產業學程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傳藝系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語言教學與數位教材製作學分學程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數位系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國際文化創意行銷學分學程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數位系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雲端行動商務管理學分學程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數位系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數位內容學分學程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數位系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華語文教學學分學程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應華系</w:t>
            </w:r>
            <w:proofErr w:type="gramEnd"/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國際會展產業學分學程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翻譯系</w:t>
            </w:r>
          </w:p>
        </w:tc>
      </w:tr>
      <w:tr w:rsidR="002D7FF5" w:rsidRPr="002D7FF5" w:rsidTr="002D7FF5">
        <w:trPr>
          <w:trHeight w:val="79"/>
          <w:jc w:val="center"/>
        </w:trPr>
        <w:tc>
          <w:tcPr>
            <w:tcW w:w="2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翻譯與國際會展學分學程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FF5" w:rsidRPr="002D7FF5" w:rsidRDefault="002D7FF5" w:rsidP="002D7FF5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D7FF5">
              <w:rPr>
                <w:rFonts w:eastAsia="標楷體" w:hint="eastAsia"/>
                <w:color w:val="000000"/>
                <w:sz w:val="28"/>
                <w:szCs w:val="28"/>
              </w:rPr>
              <w:t>翻譯系</w:t>
            </w:r>
          </w:p>
        </w:tc>
      </w:tr>
    </w:tbl>
    <w:p w:rsidR="002A17B9" w:rsidRDefault="002A17B9"/>
    <w:sectPr w:rsidR="002A17B9" w:rsidSect="008E46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26" w:rsidRDefault="00A40926" w:rsidP="00CA6759">
      <w:r>
        <w:separator/>
      </w:r>
    </w:p>
  </w:endnote>
  <w:endnote w:type="continuationSeparator" w:id="0">
    <w:p w:rsidR="00A40926" w:rsidRDefault="00A40926" w:rsidP="00C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26" w:rsidRDefault="00A40926" w:rsidP="00CA6759">
      <w:r>
        <w:separator/>
      </w:r>
    </w:p>
  </w:footnote>
  <w:footnote w:type="continuationSeparator" w:id="0">
    <w:p w:rsidR="00A40926" w:rsidRDefault="00A40926" w:rsidP="00CA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388"/>
    <w:multiLevelType w:val="hybridMultilevel"/>
    <w:tmpl w:val="8C82B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5"/>
    <w:rsid w:val="00024898"/>
    <w:rsid w:val="0009338F"/>
    <w:rsid w:val="000B173D"/>
    <w:rsid w:val="001A2DF2"/>
    <w:rsid w:val="001D710E"/>
    <w:rsid w:val="002A17B9"/>
    <w:rsid w:val="002D7FF5"/>
    <w:rsid w:val="0036472D"/>
    <w:rsid w:val="00523B98"/>
    <w:rsid w:val="005C36BD"/>
    <w:rsid w:val="006C221F"/>
    <w:rsid w:val="00765071"/>
    <w:rsid w:val="00831778"/>
    <w:rsid w:val="0084360C"/>
    <w:rsid w:val="008E46C5"/>
    <w:rsid w:val="009C4355"/>
    <w:rsid w:val="009E4AB7"/>
    <w:rsid w:val="00A40926"/>
    <w:rsid w:val="00B773CC"/>
    <w:rsid w:val="00C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6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7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6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2017-12-19T00:18:00Z</dcterms:created>
  <dcterms:modified xsi:type="dcterms:W3CDTF">2017-12-19T00:18:00Z</dcterms:modified>
</cp:coreProperties>
</file>